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2958" w14:textId="77777777" w:rsidR="008078B6" w:rsidRDefault="008078B6" w:rsidP="008078B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Alapvető Jogok Biztosa</w:t>
      </w:r>
    </w:p>
    <w:p w14:paraId="16DBE4D8" w14:textId="77777777" w:rsidR="008078B6" w:rsidRDefault="008078B6" w:rsidP="008078B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Egyenlő Bánásmódért Felelős Főigazgatóság</w:t>
      </w:r>
    </w:p>
    <w:p w14:paraId="0CE6FE13" w14:textId="77777777" w:rsidR="008078B6" w:rsidRDefault="008078B6" w:rsidP="008078B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4ADDCF2" w14:textId="5F30B0F7" w:rsidR="008078B6" w:rsidRDefault="008078B6" w:rsidP="008078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078B6">
        <w:rPr>
          <w:rFonts w:ascii="Times New Roman" w:hAnsi="Times New Roman" w:cs="Times New Roman"/>
          <w:b/>
        </w:rPr>
        <w:t>1387 Budapest Pf. 40.</w:t>
      </w:r>
    </w:p>
    <w:p w14:paraId="6A01CAF2" w14:textId="77777777" w:rsidR="00D14442" w:rsidRPr="006C756D" w:rsidRDefault="00D14442" w:rsidP="008078B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D01F2AC" w14:textId="77777777" w:rsidR="008078B6" w:rsidRPr="00F524F0" w:rsidRDefault="008078B6" w:rsidP="008078B6">
      <w:pPr>
        <w:spacing w:line="276" w:lineRule="auto"/>
        <w:jc w:val="both"/>
        <w:rPr>
          <w:rFonts w:ascii="Times New Roman" w:hAnsi="Times New Roman" w:cs="Times New Roman"/>
        </w:rPr>
      </w:pPr>
      <w:r w:rsidRPr="00F524F0">
        <w:rPr>
          <w:rFonts w:ascii="Times New Roman" w:hAnsi="Times New Roman" w:cs="Times New Roman"/>
          <w:b/>
        </w:rPr>
        <w:tab/>
      </w: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</w:p>
    <w:p w14:paraId="7EC7AA9D" w14:textId="77777777" w:rsidR="008078B6" w:rsidRDefault="008078B6" w:rsidP="00D14442">
      <w:pPr>
        <w:tabs>
          <w:tab w:val="left" w:pos="2441"/>
        </w:tabs>
        <w:spacing w:line="276" w:lineRule="auto"/>
        <w:rPr>
          <w:rFonts w:ascii="Times New Roman" w:hAnsi="Times New Roman" w:cs="Times New Roman"/>
          <w:b/>
        </w:rPr>
      </w:pPr>
      <w:r w:rsidRPr="00F524F0">
        <w:rPr>
          <w:rFonts w:ascii="Times New Roman" w:hAnsi="Times New Roman" w:cs="Times New Roman"/>
          <w:b/>
        </w:rPr>
        <w:t>Tisztelt</w:t>
      </w:r>
      <w:r w:rsidRPr="00F90D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Alapvető Jogok Biztosa, Egyenlő Bánásmódért Felelős Főigazgatóság!</w:t>
      </w:r>
    </w:p>
    <w:p w14:paraId="4CE94C3C" w14:textId="77777777" w:rsidR="008078B6" w:rsidRPr="00F524F0" w:rsidRDefault="008078B6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1E75BC" w14:textId="548E6AED" w:rsidR="008078B6" w:rsidRPr="003E7C47" w:rsidRDefault="008078B6" w:rsidP="008078B6">
      <w:pPr>
        <w:tabs>
          <w:tab w:val="left" w:pos="2441"/>
        </w:tabs>
        <w:spacing w:line="276" w:lineRule="auto"/>
        <w:jc w:val="both"/>
        <w:rPr>
          <w:rFonts w:ascii="Amiko" w:hAnsi="Amiko"/>
          <w:color w:val="121212"/>
          <w:shd w:val="clear" w:color="auto" w:fill="FFFFFF"/>
        </w:rPr>
      </w:pPr>
      <w:r w:rsidRPr="008078B6">
        <w:rPr>
          <w:rFonts w:ascii="Times New Roman" w:hAnsi="Times New Roman" w:cs="Times New Roman"/>
        </w:rPr>
        <w:t xml:space="preserve">Alulírott </w:t>
      </w:r>
      <w:r w:rsidR="003E7C47">
        <w:rPr>
          <w:rFonts w:ascii="Times New Roman" w:hAnsi="Times New Roman" w:cs="Times New Roman"/>
          <w:i/>
        </w:rPr>
        <w:t>………név……………….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="003E7C47">
        <w:rPr>
          <w:rFonts w:ascii="Times New Roman" w:hAnsi="Times New Roman" w:cs="Times New Roman"/>
        </w:rPr>
        <w:t>……….</w:t>
      </w:r>
      <w:r w:rsidR="003E7C47" w:rsidRPr="003E7C47">
        <w:rPr>
          <w:rFonts w:ascii="Times New Roman" w:hAnsi="Times New Roman" w:cs="Times New Roman"/>
          <w:i/>
        </w:rPr>
        <w:t>lakcím</w:t>
      </w:r>
      <w:r w:rsidR="003E7C47">
        <w:rPr>
          <w:rFonts w:ascii="Times New Roman" w:hAnsi="Times New Roman" w:cs="Times New Roman"/>
        </w:rPr>
        <w:t>………….</w:t>
      </w:r>
      <w:r w:rsidR="002160D3">
        <w:rPr>
          <w:rFonts w:ascii="Times New Roman" w:hAnsi="Times New Roman" w:cs="Times New Roman"/>
        </w:rPr>
        <w:t xml:space="preserve">) </w:t>
      </w:r>
      <w:r w:rsidR="002160D3">
        <w:rPr>
          <w:rFonts w:ascii="Amiko" w:hAnsi="Amiko"/>
          <w:color w:val="121212"/>
          <w:shd w:val="clear" w:color="auto" w:fill="FFFFFF"/>
        </w:rPr>
        <w:t>mint kiskorú gyermekem …………</w:t>
      </w:r>
      <w:r w:rsidR="002160D3" w:rsidRPr="002160D3">
        <w:rPr>
          <w:rFonts w:ascii="Amiko" w:hAnsi="Amiko"/>
          <w:i/>
          <w:color w:val="121212"/>
          <w:shd w:val="clear" w:color="auto" w:fill="FFFFFF"/>
        </w:rPr>
        <w:t>név</w:t>
      </w:r>
      <w:r w:rsidR="002160D3">
        <w:rPr>
          <w:rFonts w:ascii="Amiko" w:hAnsi="Amiko"/>
          <w:color w:val="121212"/>
          <w:shd w:val="clear" w:color="auto" w:fill="FFFFFF"/>
        </w:rPr>
        <w:t>…….. (…….</w:t>
      </w:r>
      <w:r w:rsidR="002160D3" w:rsidRPr="002160D3">
        <w:rPr>
          <w:rFonts w:ascii="Amiko" w:hAnsi="Amiko"/>
          <w:i/>
          <w:color w:val="121212"/>
          <w:shd w:val="clear" w:color="auto" w:fill="FFFFFF"/>
        </w:rPr>
        <w:t>lakcím</w:t>
      </w:r>
      <w:r w:rsidR="002160D3">
        <w:rPr>
          <w:rFonts w:ascii="Amiko" w:hAnsi="Amiko"/>
          <w:color w:val="121212"/>
          <w:shd w:val="clear" w:color="auto" w:fill="FFFFFF"/>
        </w:rPr>
        <w:t xml:space="preserve">……) törvényes képviselője a </w:t>
      </w:r>
      <w:r w:rsidR="002160D3">
        <w:rPr>
          <w:rFonts w:ascii="Times New Roman" w:hAnsi="Times New Roman" w:cs="Times New Roman"/>
          <w:i/>
        </w:rPr>
        <w:t>……….név…………….-vel</w:t>
      </w:r>
      <w:r w:rsidR="002160D3">
        <w:rPr>
          <w:rFonts w:ascii="Times New Roman" w:hAnsi="Times New Roman" w:cs="Times New Roman"/>
          <w:b/>
        </w:rPr>
        <w:t xml:space="preserve"> </w:t>
      </w:r>
      <w:r w:rsidR="002160D3">
        <w:rPr>
          <w:rFonts w:ascii="Times New Roman" w:hAnsi="Times New Roman" w:cs="Times New Roman"/>
        </w:rPr>
        <w:t>(………….</w:t>
      </w:r>
      <w:r w:rsidR="002160D3" w:rsidRPr="003E7C47">
        <w:rPr>
          <w:rFonts w:ascii="Times New Roman" w:hAnsi="Times New Roman" w:cs="Times New Roman"/>
          <w:i/>
        </w:rPr>
        <w:t xml:space="preserve">székhely </w:t>
      </w:r>
      <w:r w:rsidR="002160D3" w:rsidRPr="003E7C47">
        <w:rPr>
          <w:rFonts w:ascii="Amiko" w:hAnsi="Amiko"/>
          <w:i/>
          <w:color w:val="121212"/>
          <w:shd w:val="clear" w:color="auto" w:fill="FFFFFF"/>
        </w:rPr>
        <w:t>cím</w:t>
      </w:r>
      <w:r w:rsidR="002160D3">
        <w:rPr>
          <w:rFonts w:ascii="Amiko" w:hAnsi="Amiko"/>
          <w:i/>
          <w:color w:val="121212"/>
          <w:shd w:val="clear" w:color="auto" w:fill="FFFFFF"/>
        </w:rPr>
        <w:t>e…………)</w:t>
      </w:r>
      <w:r w:rsidR="002160D3" w:rsidRPr="003E7C47">
        <w:rPr>
          <w:rFonts w:ascii="Amiko" w:hAnsi="Amiko"/>
          <w:i/>
          <w:color w:val="121212"/>
          <w:shd w:val="clear" w:color="auto" w:fill="FFFFFF"/>
        </w:rPr>
        <w:t>,</w:t>
      </w:r>
      <w:r>
        <w:rPr>
          <w:rFonts w:ascii="Times New Roman" w:hAnsi="Times New Roman" w:cs="Times New Roman"/>
        </w:rPr>
        <w:t>szemben az alábbi</w:t>
      </w:r>
    </w:p>
    <w:p w14:paraId="04978245" w14:textId="77777777" w:rsidR="008078B6" w:rsidRDefault="008078B6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36D43CB" w14:textId="77777777" w:rsidR="008078B6" w:rsidRPr="00A639A6" w:rsidRDefault="008078B6" w:rsidP="008078B6">
      <w:pPr>
        <w:tabs>
          <w:tab w:val="left" w:pos="2441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639A6">
        <w:rPr>
          <w:rFonts w:ascii="Times New Roman" w:hAnsi="Times New Roman" w:cs="Times New Roman"/>
          <w:b/>
        </w:rPr>
        <w:t>k é r e l m e t</w:t>
      </w:r>
    </w:p>
    <w:p w14:paraId="51CE9B76" w14:textId="77777777" w:rsidR="008078B6" w:rsidRDefault="008078B6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E2EDA1A" w14:textId="77777777" w:rsidR="008078B6" w:rsidRDefault="008078B6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terjesztem elő.</w:t>
      </w:r>
    </w:p>
    <w:p w14:paraId="66720849" w14:textId="77777777" w:rsidR="008078B6" w:rsidRDefault="008078B6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FB4C7A3" w14:textId="7F70A402" w:rsidR="003E7C47" w:rsidRDefault="002160D3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f</w:t>
      </w:r>
      <w:r w:rsidR="003E7C47">
        <w:rPr>
          <w:rFonts w:ascii="Times New Roman" w:hAnsi="Times New Roman" w:cs="Times New Roman"/>
        </w:rPr>
        <w:t>ogyatékossággal él</w:t>
      </w:r>
      <w:r w:rsidR="007418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mozgáskorlátozott, </w:t>
      </w:r>
      <w:r w:rsidR="0009303E">
        <w:rPr>
          <w:rFonts w:ascii="Times New Roman" w:hAnsi="Times New Roman" w:cs="Times New Roman"/>
        </w:rPr>
        <w:t xml:space="preserve">amelyet </w:t>
      </w:r>
      <w:r w:rsidR="003E7C47">
        <w:rPr>
          <w:rFonts w:ascii="Times New Roman" w:hAnsi="Times New Roman" w:cs="Times New Roman"/>
        </w:rPr>
        <w:t>az F/1 alatt csatolt okirattal igazolo</w:t>
      </w:r>
      <w:r w:rsidR="0009303E">
        <w:rPr>
          <w:rFonts w:ascii="Times New Roman" w:hAnsi="Times New Roman" w:cs="Times New Roman"/>
        </w:rPr>
        <w:t>k</w:t>
      </w:r>
      <w:r w:rsidR="003E7C47">
        <w:rPr>
          <w:rFonts w:ascii="Times New Roman" w:hAnsi="Times New Roman" w:cs="Times New Roman"/>
        </w:rPr>
        <w:t xml:space="preserve">. </w:t>
      </w:r>
    </w:p>
    <w:p w14:paraId="155BA05E" w14:textId="77777777" w:rsidR="003E7C47" w:rsidRDefault="003E7C47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723FC0E" w14:textId="751010E5" w:rsidR="003E7C47" w:rsidRDefault="00BC4565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BC4565">
        <w:rPr>
          <w:rFonts w:ascii="Times New Roman" w:hAnsi="Times New Roman" w:cs="Times New Roman"/>
          <w:i/>
        </w:rPr>
        <w:t>…………</w:t>
      </w:r>
      <w:r w:rsidR="00A639A6">
        <w:rPr>
          <w:rFonts w:ascii="Times New Roman" w:hAnsi="Times New Roman" w:cs="Times New Roman"/>
          <w:i/>
        </w:rPr>
        <w:t>Annak leírása, hogy m</w:t>
      </w:r>
      <w:r w:rsidR="00182648">
        <w:rPr>
          <w:rFonts w:ascii="Times New Roman" w:hAnsi="Times New Roman" w:cs="Times New Roman"/>
          <w:i/>
        </w:rPr>
        <w:t xml:space="preserve">i, </w:t>
      </w:r>
      <w:r w:rsidRPr="00BC4565">
        <w:rPr>
          <w:rFonts w:ascii="Times New Roman" w:hAnsi="Times New Roman" w:cs="Times New Roman"/>
          <w:i/>
        </w:rPr>
        <w:t xml:space="preserve">mikor </w:t>
      </w:r>
      <w:r w:rsidR="00182648">
        <w:rPr>
          <w:rFonts w:ascii="Times New Roman" w:hAnsi="Times New Roman" w:cs="Times New Roman"/>
          <w:i/>
        </w:rPr>
        <w:t xml:space="preserve">és hol </w:t>
      </w:r>
      <w:r w:rsidRPr="00BC4565">
        <w:rPr>
          <w:rFonts w:ascii="Times New Roman" w:hAnsi="Times New Roman" w:cs="Times New Roman"/>
          <w:i/>
        </w:rPr>
        <w:t>történt…………………</w:t>
      </w:r>
      <w:r w:rsidR="00A639A6">
        <w:rPr>
          <w:rFonts w:ascii="Times New Roman" w:hAnsi="Times New Roman" w:cs="Times New Roman"/>
          <w:i/>
        </w:rPr>
        <w:t>................</w:t>
      </w:r>
      <w:r w:rsidR="00182648">
        <w:rPr>
          <w:rFonts w:ascii="Times New Roman" w:hAnsi="Times New Roman" w:cs="Times New Roman"/>
          <w:i/>
        </w:rPr>
        <w:t>.........................</w:t>
      </w:r>
    </w:p>
    <w:p w14:paraId="41413E3E" w14:textId="77777777" w:rsidR="00595B40" w:rsidRDefault="00595B40" w:rsidP="00595B40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B12F1B0" w14:textId="03C23820" w:rsidR="00595B40" w:rsidRPr="00A639A6" w:rsidRDefault="00595B40" w:rsidP="00595B40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A639A6">
        <w:rPr>
          <w:rFonts w:ascii="Times New Roman" w:hAnsi="Times New Roman" w:cs="Times New Roman"/>
          <w:i/>
        </w:rPr>
        <w:t>[</w:t>
      </w:r>
      <w:r w:rsidR="0074187A">
        <w:rPr>
          <w:rFonts w:ascii="Times New Roman" w:hAnsi="Times New Roman" w:cs="Times New Roman"/>
          <w:i/>
        </w:rPr>
        <w:t>Példa</w:t>
      </w:r>
      <w:r>
        <w:rPr>
          <w:rFonts w:ascii="Times New Roman" w:hAnsi="Times New Roman" w:cs="Times New Roman"/>
          <w:i/>
        </w:rPr>
        <w:t>: Gyermekem kerekesszéket ha</w:t>
      </w:r>
      <w:r w:rsidR="0074187A">
        <w:rPr>
          <w:rFonts w:ascii="Times New Roman" w:hAnsi="Times New Roman" w:cs="Times New Roman"/>
          <w:i/>
        </w:rPr>
        <w:t>sznál. A …. név…..</w:t>
      </w:r>
      <w:r>
        <w:rPr>
          <w:rFonts w:ascii="Times New Roman" w:hAnsi="Times New Roman" w:cs="Times New Roman"/>
          <w:i/>
        </w:rPr>
        <w:t xml:space="preserve"> </w:t>
      </w:r>
      <w:r w:rsidR="0074187A">
        <w:rPr>
          <w:rFonts w:ascii="Times New Roman" w:hAnsi="Times New Roman" w:cs="Times New Roman"/>
          <w:i/>
        </w:rPr>
        <w:t>iskola,</w:t>
      </w:r>
      <w:r>
        <w:rPr>
          <w:rFonts w:ascii="Times New Roman" w:hAnsi="Times New Roman" w:cs="Times New Roman"/>
          <w:i/>
        </w:rPr>
        <w:t xml:space="preserve"> amelynek tanulója, nem akadálymentes, kizárólag a földszinti tantermek közelíthetők meg akadálymentesen, az emeletiek nem. 2023. augusztus 25-én írásban kértem az intézményt, hogy az oktatást úgy szervezze meg, hogy gyermekem tanórái a földszinti tantermek valamelyikében legyenek megtartva. Az iskola </w:t>
      </w:r>
      <w:r w:rsidR="008E309C">
        <w:rPr>
          <w:rFonts w:ascii="Times New Roman" w:hAnsi="Times New Roman" w:cs="Times New Roman"/>
          <w:i/>
        </w:rPr>
        <w:t xml:space="preserve">2023. szeptember 3-án </w:t>
      </w:r>
      <w:bookmarkStart w:id="0" w:name="_GoBack"/>
      <w:bookmarkEnd w:id="0"/>
      <w:r>
        <w:rPr>
          <w:rFonts w:ascii="Times New Roman" w:hAnsi="Times New Roman" w:cs="Times New Roman"/>
          <w:i/>
        </w:rPr>
        <w:t>a kérésemet megtagadta arra hivatkozással, hogy ez az átszervezés a gyermekemet tanító szaktanároknak kényelmetlenséget okozna, mert ők a saját, emeleti termeikben szeretnek tanítani.</w:t>
      </w:r>
      <w:r w:rsidR="0074187A">
        <w:rPr>
          <w:rFonts w:ascii="Times New Roman" w:hAnsi="Times New Roman" w:cs="Times New Roman"/>
          <w:i/>
        </w:rPr>
        <w:t>]</w:t>
      </w:r>
    </w:p>
    <w:p w14:paraId="34514C82" w14:textId="64862311" w:rsidR="00BC4565" w:rsidRPr="00A639A6" w:rsidRDefault="00BC4565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DF0D485" w14:textId="77777777" w:rsidR="008078B6" w:rsidRPr="000B1EA1" w:rsidRDefault="00300CE9" w:rsidP="008078B6">
      <w:pPr>
        <w:spacing w:line="276" w:lineRule="auto"/>
        <w:jc w:val="both"/>
        <w:rPr>
          <w:rFonts w:ascii="Times New Roman" w:hAnsi="Times New Roman" w:cs="Times New Roman"/>
        </w:rPr>
      </w:pPr>
      <w:r w:rsidRPr="00A639A6">
        <w:rPr>
          <w:rFonts w:ascii="Times New Roman" w:hAnsi="Times New Roman" w:cs="Times New Roman"/>
        </w:rPr>
        <w:t xml:space="preserve">Az </w:t>
      </w:r>
      <w:r w:rsidR="008078B6" w:rsidRPr="00A639A6">
        <w:rPr>
          <w:rFonts w:ascii="Times New Roman" w:hAnsi="Times New Roman" w:cs="Times New Roman"/>
        </w:rPr>
        <w:t>egyenlő bánásmódról és az esélyegyenlőség előmozdításáról szóló 2003. évi CXXV. törvény (</w:t>
      </w:r>
      <w:proofErr w:type="spellStart"/>
      <w:r w:rsidR="008078B6" w:rsidRPr="00A639A6">
        <w:rPr>
          <w:rFonts w:ascii="Times New Roman" w:hAnsi="Times New Roman" w:cs="Times New Roman"/>
        </w:rPr>
        <w:t>Ebktv</w:t>
      </w:r>
      <w:proofErr w:type="spellEnd"/>
      <w:r w:rsidR="008078B6" w:rsidRPr="00A639A6">
        <w:rPr>
          <w:rFonts w:ascii="Times New Roman" w:hAnsi="Times New Roman" w:cs="Times New Roman"/>
        </w:rPr>
        <w:t>.)  8. § g)</w:t>
      </w:r>
      <w:r w:rsidR="008078B6">
        <w:rPr>
          <w:rFonts w:ascii="Times New Roman" w:hAnsi="Times New Roman" w:cs="Times New Roman"/>
        </w:rPr>
        <w:t xml:space="preserve"> pontja alapján k</w:t>
      </w:r>
      <w:r w:rsidR="008078B6" w:rsidRPr="000B1EA1">
        <w:rPr>
          <w:rFonts w:ascii="Times New Roman" w:hAnsi="Times New Roman" w:cs="Times New Roman"/>
        </w:rPr>
        <w:t>özvetlen hátrányos megkülönböztetésnek minősül az olyan rendelkezés, amelynek eredményeként egy személ</w:t>
      </w:r>
      <w:r w:rsidR="008078B6">
        <w:rPr>
          <w:rFonts w:ascii="Times New Roman" w:hAnsi="Times New Roman" w:cs="Times New Roman"/>
        </w:rPr>
        <w:t xml:space="preserve">y vagy csoport valós vagy vélt fogyatékossága miatt </w:t>
      </w:r>
      <w:r w:rsidR="008078B6" w:rsidRPr="000B1EA1">
        <w:rPr>
          <w:rFonts w:ascii="Times New Roman" w:hAnsi="Times New Roman" w:cs="Times New Roman"/>
        </w:rPr>
        <w:t>részesül kedvezőtlenebb bánásmódban, mint amelyben más, összehasonlítható helyzetben levő személy vagy csoport részesül, részesült vagy részesülne.</w:t>
      </w:r>
    </w:p>
    <w:p w14:paraId="0CA6DBAE" w14:textId="2A5980BB" w:rsidR="00A639A6" w:rsidRDefault="00A639A6" w:rsidP="008078B6">
      <w:pPr>
        <w:jc w:val="both"/>
        <w:rPr>
          <w:rFonts w:ascii="Times New Roman" w:hAnsi="Times New Roman" w:cs="Times New Roman"/>
        </w:rPr>
      </w:pPr>
    </w:p>
    <w:p w14:paraId="46AC488B" w14:textId="7AE0EFAC" w:rsidR="00757297" w:rsidRDefault="00757297" w:rsidP="00807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Ebktv</w:t>
      </w:r>
      <w:proofErr w:type="spellEnd"/>
      <w:r>
        <w:rPr>
          <w:rFonts w:ascii="Times New Roman" w:hAnsi="Times New Roman" w:cs="Times New Roman"/>
        </w:rPr>
        <w:t xml:space="preserve">. 4. § g) pontja alapján az egyenlő bánásmód követelményét a </w:t>
      </w:r>
      <w:r w:rsidRPr="00757297">
        <w:rPr>
          <w:rFonts w:ascii="Times New Roman" w:hAnsi="Times New Roman" w:cs="Times New Roman"/>
        </w:rPr>
        <w:t>köznevelési intézmények, a szakképző intézmények és a felsőoktatási intézmények (a továbbiak</w:t>
      </w:r>
      <w:r>
        <w:rPr>
          <w:rFonts w:ascii="Times New Roman" w:hAnsi="Times New Roman" w:cs="Times New Roman"/>
        </w:rPr>
        <w:t xml:space="preserve">ban együtt: oktatási intézmény) </w:t>
      </w:r>
      <w:r w:rsidRPr="00757297">
        <w:rPr>
          <w:rFonts w:ascii="Times New Roman" w:hAnsi="Times New Roman" w:cs="Times New Roman"/>
        </w:rPr>
        <w:t>jogviszonyaik létesítése során, jogviszonyaikban, eljárásaik és intézkedéseik során (a továbbiakban együtt: jogviszony) kötelesek megtartani.</w:t>
      </w:r>
    </w:p>
    <w:p w14:paraId="4EE46091" w14:textId="77777777" w:rsidR="00757297" w:rsidRDefault="00757297" w:rsidP="008078B6">
      <w:pPr>
        <w:jc w:val="both"/>
        <w:rPr>
          <w:rFonts w:ascii="Times New Roman" w:hAnsi="Times New Roman" w:cs="Times New Roman"/>
        </w:rPr>
      </w:pPr>
    </w:p>
    <w:p w14:paraId="10161CDF" w14:textId="0AA1DA2A" w:rsidR="00757297" w:rsidRDefault="00757297" w:rsidP="008078B6">
      <w:pPr>
        <w:jc w:val="both"/>
        <w:rPr>
          <w:rFonts w:ascii="Times New Roman" w:hAnsi="Times New Roman" w:cs="Times New Roman"/>
        </w:rPr>
      </w:pPr>
      <w:r w:rsidRPr="00757297">
        <w:rPr>
          <w:rFonts w:ascii="Times New Roman" w:hAnsi="Times New Roman" w:cs="Times New Roman"/>
        </w:rPr>
        <w:t>A fogyatékossággal élő személyek jogairól szóló ENSZ egyezmény (CRPD), melyet Magyarország a 2007. é</w:t>
      </w:r>
      <w:r>
        <w:rPr>
          <w:rFonts w:ascii="Times New Roman" w:hAnsi="Times New Roman" w:cs="Times New Roman"/>
        </w:rPr>
        <w:t>vi XCII. törvénnyel ratifikált, 2. cikk</w:t>
      </w:r>
      <w:r w:rsidR="00B1460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2160D3">
        <w:rPr>
          <w:rFonts w:ascii="Times New Roman" w:hAnsi="Times New Roman" w:cs="Times New Roman"/>
        </w:rPr>
        <w:t xml:space="preserve"> alapján </w:t>
      </w:r>
      <w:r>
        <w:rPr>
          <w:rFonts w:ascii="Times New Roman" w:hAnsi="Times New Roman" w:cs="Times New Roman"/>
        </w:rPr>
        <w:t>a</w:t>
      </w:r>
      <w:r w:rsidRPr="00757297">
        <w:rPr>
          <w:rFonts w:ascii="Times New Roman" w:hAnsi="Times New Roman" w:cs="Times New Roman"/>
        </w:rPr>
        <w:t xml:space="preserve"> „fogyatékosság alapján történő hátrányos megkülönböztetés” a fogyatékosságon alapuló bármilyen különbségtételt, kizárást vagy korlátozást jelent, amelynek célja vagy hatása valamennyi emberi jog és alapvető szabadság másokkal azonos alapon történő elismerésének, élvezetének vagy gyakorlásának csorbítása vagy semmibe vétele a politikai, a gazdasági, a szociális, a kulturális, a civil élet </w:t>
      </w:r>
      <w:r w:rsidRPr="00757297">
        <w:rPr>
          <w:rFonts w:ascii="Times New Roman" w:hAnsi="Times New Roman" w:cs="Times New Roman"/>
        </w:rPr>
        <w:lastRenderedPageBreak/>
        <w:t>terén, vagy bármely egyéb területen. Ez a hátrányos megkülönböztetés minden formáját magában foglalja, egyebek között az éss</w:t>
      </w:r>
      <w:r>
        <w:rPr>
          <w:rFonts w:ascii="Times New Roman" w:hAnsi="Times New Roman" w:cs="Times New Roman"/>
        </w:rPr>
        <w:t>zerű alkalmazkodás megtagadását.</w:t>
      </w:r>
    </w:p>
    <w:p w14:paraId="2A0EFE16" w14:textId="77777777" w:rsidR="00757297" w:rsidRDefault="00757297" w:rsidP="008078B6">
      <w:pPr>
        <w:jc w:val="both"/>
        <w:rPr>
          <w:rFonts w:ascii="Times New Roman" w:hAnsi="Times New Roman" w:cs="Times New Roman"/>
        </w:rPr>
      </w:pPr>
    </w:p>
    <w:p w14:paraId="6E751870" w14:textId="6990F53A" w:rsidR="002160D3" w:rsidRDefault="00B1460C" w:rsidP="00807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Ugyancsak a CRPD 2. cikke </w:t>
      </w:r>
      <w:r w:rsidR="00757297">
        <w:rPr>
          <w:rFonts w:ascii="Times New Roman" w:hAnsi="Times New Roman" w:cs="Times New Roman"/>
        </w:rPr>
        <w:t>szerint a</w:t>
      </w:r>
      <w:r w:rsidR="002160D3" w:rsidRPr="002160D3">
        <w:rPr>
          <w:rFonts w:ascii="Times New Roman" w:hAnsi="Times New Roman" w:cs="Times New Roman"/>
        </w:rPr>
        <w:t>z „ésszerű alkalmazkodás” az elengedhetetlen és megfelelő módosításokat és változtatásokat jelenti, ame</w:t>
      </w:r>
      <w:r w:rsidR="00595B40">
        <w:rPr>
          <w:rFonts w:ascii="Times New Roman" w:hAnsi="Times New Roman" w:cs="Times New Roman"/>
        </w:rPr>
        <w:t>lyek nem jelentenek aránytalan vagy</w:t>
      </w:r>
      <w:r w:rsidR="002160D3" w:rsidRPr="002160D3">
        <w:rPr>
          <w:rFonts w:ascii="Times New Roman" w:hAnsi="Times New Roman" w:cs="Times New Roman"/>
        </w:rPr>
        <w:t xml:space="preserve"> indokolatlan terhet, és adott esetben szükségesek, hogy biztosítsák a fogyatékossággal élő személy alapvető emberi jogainak és szabadságainak a mindenkit megillető, egyenlő m</w:t>
      </w:r>
      <w:r w:rsidR="00757297">
        <w:rPr>
          <w:rFonts w:ascii="Times New Roman" w:hAnsi="Times New Roman" w:cs="Times New Roman"/>
        </w:rPr>
        <w:t>értékű élvezetét és gyakorlását.</w:t>
      </w:r>
    </w:p>
    <w:p w14:paraId="224A9DA2" w14:textId="77777777" w:rsidR="00757297" w:rsidRDefault="00757297" w:rsidP="008078B6">
      <w:pPr>
        <w:jc w:val="both"/>
        <w:rPr>
          <w:rFonts w:ascii="Times New Roman" w:hAnsi="Times New Roman" w:cs="Times New Roman"/>
        </w:rPr>
      </w:pPr>
    </w:p>
    <w:p w14:paraId="082B6823" w14:textId="19090433" w:rsidR="00300CE9" w:rsidRPr="0074187A" w:rsidRDefault="00300CE9" w:rsidP="0074187A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BC4565">
        <w:rPr>
          <w:rFonts w:ascii="Times New Roman" w:hAnsi="Times New Roman" w:cs="Times New Roman"/>
        </w:rPr>
        <w:t xml:space="preserve">Kérem, hogy a hatóság </w:t>
      </w:r>
      <w:r w:rsidR="00B1460C">
        <w:rPr>
          <w:rFonts w:ascii="Times New Roman" w:hAnsi="Times New Roman" w:cs="Times New Roman"/>
        </w:rPr>
        <w:t xml:space="preserve">a fentiek alapján </w:t>
      </w:r>
      <w:r w:rsidR="00757297">
        <w:rPr>
          <w:rFonts w:ascii="Times New Roman" w:hAnsi="Times New Roman" w:cs="Times New Roman"/>
        </w:rPr>
        <w:t>folytasson</w:t>
      </w:r>
      <w:r>
        <w:rPr>
          <w:rFonts w:ascii="Times New Roman" w:hAnsi="Times New Roman" w:cs="Times New Roman"/>
        </w:rPr>
        <w:t xml:space="preserve"> közigazgatási eljárást és </w:t>
      </w:r>
      <w:r w:rsidRPr="00BC4565">
        <w:rPr>
          <w:rFonts w:ascii="Times New Roman" w:hAnsi="Times New Roman" w:cs="Times New Roman"/>
        </w:rPr>
        <w:t xml:space="preserve">állapítsa meg, hogy </w:t>
      </w:r>
      <w:proofErr w:type="gramStart"/>
      <w:r w:rsidRPr="00BC4565">
        <w:rPr>
          <w:rFonts w:ascii="Times New Roman" w:hAnsi="Times New Roman" w:cs="Times New Roman"/>
        </w:rPr>
        <w:t>a …</w:t>
      </w:r>
      <w:proofErr w:type="gramEnd"/>
      <w:r w:rsidRPr="00BC4565">
        <w:rPr>
          <w:rFonts w:ascii="Times New Roman" w:hAnsi="Times New Roman" w:cs="Times New Roman"/>
        </w:rPr>
        <w:t>………..</w:t>
      </w:r>
      <w:r w:rsidRPr="00BC4565">
        <w:rPr>
          <w:rFonts w:ascii="Times New Roman" w:hAnsi="Times New Roman" w:cs="Times New Roman"/>
          <w:i/>
        </w:rPr>
        <w:t>név</w:t>
      </w:r>
      <w:r w:rsidR="00757297">
        <w:rPr>
          <w:rFonts w:ascii="Times New Roman" w:hAnsi="Times New Roman" w:cs="Times New Roman"/>
        </w:rPr>
        <w:t xml:space="preserve">…………. köznevelési intézmény </w:t>
      </w:r>
      <w:r w:rsidR="00595B40">
        <w:rPr>
          <w:rFonts w:ascii="Times New Roman" w:hAnsi="Times New Roman" w:cs="Times New Roman"/>
        </w:rPr>
        <w:t xml:space="preserve">kimentése nem elfogadható, mert az általunk kért változtatások nem jelentének aránytalan vagy indokolatlan terhet az iskola számára, </w:t>
      </w:r>
      <w:r w:rsidR="00B1460C">
        <w:rPr>
          <w:rFonts w:ascii="Times New Roman" w:hAnsi="Times New Roman" w:cs="Times New Roman"/>
        </w:rPr>
        <w:t xml:space="preserve">és </w:t>
      </w:r>
      <w:r w:rsidR="00757297">
        <w:rPr>
          <w:rFonts w:ascii="Times New Roman" w:hAnsi="Times New Roman" w:cs="Times New Roman"/>
        </w:rPr>
        <w:t>a</w:t>
      </w:r>
      <w:r w:rsidR="0074187A">
        <w:rPr>
          <w:rFonts w:ascii="Times New Roman" w:hAnsi="Times New Roman" w:cs="Times New Roman"/>
        </w:rPr>
        <w:t>z intézmény a</w:t>
      </w:r>
      <w:r w:rsidR="00757297">
        <w:rPr>
          <w:rFonts w:ascii="Times New Roman" w:hAnsi="Times New Roman" w:cs="Times New Roman"/>
        </w:rPr>
        <w:t xml:space="preserve"> gyermekemmel szemben </w:t>
      </w:r>
      <w:r w:rsidR="00595B40">
        <w:rPr>
          <w:rFonts w:ascii="Times New Roman" w:hAnsi="Times New Roman" w:cs="Times New Roman"/>
        </w:rPr>
        <w:t>fogyatékosságára tekintettel megtagadta az észszerű alkalmazkodást, ezzel</w:t>
      </w:r>
      <w:r w:rsidRPr="00BC4565">
        <w:rPr>
          <w:rFonts w:ascii="Times New Roman" w:hAnsi="Times New Roman" w:cs="Times New Roman"/>
        </w:rPr>
        <w:t xml:space="preserve"> megsértette az egyenlő bánásmód követelményé</w:t>
      </w:r>
      <w:r w:rsidR="00CB648D">
        <w:rPr>
          <w:rFonts w:ascii="Times New Roman" w:hAnsi="Times New Roman" w:cs="Times New Roman"/>
        </w:rPr>
        <w:t>t</w:t>
      </w:r>
      <w:r w:rsidR="0074187A">
        <w:rPr>
          <w:rFonts w:ascii="Times New Roman" w:hAnsi="Times New Roman" w:cs="Times New Roman"/>
        </w:rPr>
        <w:t>. Kérem a hatóságot, hogy</w:t>
      </w:r>
      <w:r w:rsidR="00595B40">
        <w:rPr>
          <w:rFonts w:ascii="Times New Roman" w:hAnsi="Times New Roman" w:cs="Times New Roman"/>
        </w:rPr>
        <w:t xml:space="preserve"> </w:t>
      </w:r>
      <w:r w:rsidR="0074187A" w:rsidRPr="0074187A">
        <w:rPr>
          <w:rFonts w:ascii="Times New Roman" w:hAnsi="Times New Roman" w:cs="Times New Roman"/>
          <w:i/>
        </w:rPr>
        <w:t xml:space="preserve">rendelje el a jogsértő állapot megszüntetését / tiltsa meg a jogsértő magatartás jövőbeni tanúsítását / rendelje el a véglegessé vált határozatának – a jogsértő közérdekből nyilvános adatainak kivételével személyazonosításra alkalmatlan módon – közérdekből nyilvános közzétételét / szabjon ki bírságot. </w:t>
      </w:r>
    </w:p>
    <w:p w14:paraId="0446B6F9" w14:textId="77777777" w:rsidR="00300CE9" w:rsidRDefault="00300CE9" w:rsidP="008078B6">
      <w:pPr>
        <w:jc w:val="both"/>
        <w:rPr>
          <w:rFonts w:ascii="Times New Roman" w:hAnsi="Times New Roman" w:cs="Times New Roman"/>
        </w:rPr>
      </w:pPr>
    </w:p>
    <w:p w14:paraId="27E62109" w14:textId="77777777" w:rsidR="008078B6" w:rsidRDefault="008078B6" w:rsidP="008078B6">
      <w:pPr>
        <w:jc w:val="both"/>
        <w:rPr>
          <w:rFonts w:ascii="Times New Roman" w:hAnsi="Times New Roman" w:cs="Times New Roman"/>
        </w:rPr>
      </w:pPr>
    </w:p>
    <w:p w14:paraId="428E210C" w14:textId="77777777" w:rsidR="008078B6" w:rsidRPr="00201415" w:rsidRDefault="008078B6" w:rsidP="008078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01415">
        <w:rPr>
          <w:rFonts w:ascii="Times New Roman" w:hAnsi="Times New Roman" w:cs="Times New Roman"/>
          <w:b/>
        </w:rPr>
        <w:t>Mellékletek:</w:t>
      </w:r>
    </w:p>
    <w:p w14:paraId="6196ADD6" w14:textId="5B594FC0" w:rsidR="008078B6" w:rsidRDefault="008078B6" w:rsidP="008078B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F/1 </w:t>
      </w:r>
      <w:r w:rsidR="00300CE9">
        <w:rPr>
          <w:rFonts w:ascii="Times New Roman" w:hAnsi="Times New Roman" w:cs="Times New Roman"/>
        </w:rPr>
        <w:t>fogyatékosságot igazoló okirat</w:t>
      </w:r>
    </w:p>
    <w:p w14:paraId="0C556374" w14:textId="23E0E032" w:rsidR="0074187A" w:rsidRPr="0074187A" w:rsidRDefault="0074187A" w:rsidP="008078B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F/2 okirat, amely igazolja, hogy a kérelem benyújtója a törvényes képviselő </w:t>
      </w:r>
      <w:r w:rsidRPr="0074187A">
        <w:rPr>
          <w:rFonts w:ascii="Times New Roman" w:hAnsi="Times New Roman" w:cs="Times New Roman"/>
          <w:i/>
        </w:rPr>
        <w:t>(pl. gyermek születési anyakönyvi kivonata)</w:t>
      </w:r>
    </w:p>
    <w:p w14:paraId="6C97DAD5" w14:textId="2482E831" w:rsidR="008078B6" w:rsidRDefault="0074187A" w:rsidP="008078B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F/3</w:t>
      </w:r>
      <w:r w:rsidR="00300CE9">
        <w:rPr>
          <w:rFonts w:ascii="Times New Roman" w:hAnsi="Times New Roman" w:cs="Times New Roman"/>
        </w:rPr>
        <w:t xml:space="preserve"> </w:t>
      </w:r>
      <w:r w:rsidR="00595B40" w:rsidRPr="00595B40">
        <w:rPr>
          <w:rFonts w:ascii="Times New Roman" w:hAnsi="Times New Roman" w:cs="Times New Roman"/>
          <w:i/>
        </w:rPr>
        <w:t>egyéb bizonyíték, ha van</w:t>
      </w:r>
    </w:p>
    <w:p w14:paraId="18B31365" w14:textId="77777777" w:rsidR="008078B6" w:rsidRDefault="008078B6" w:rsidP="008078B6">
      <w:pPr>
        <w:spacing w:line="276" w:lineRule="auto"/>
        <w:jc w:val="both"/>
        <w:rPr>
          <w:rFonts w:ascii="Times New Roman" w:hAnsi="Times New Roman" w:cs="Times New Roman"/>
        </w:rPr>
      </w:pPr>
    </w:p>
    <w:p w14:paraId="66CCD9D2" w14:textId="77777777" w:rsidR="00063CE9" w:rsidRDefault="00063CE9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C11C43D" w14:textId="77777777" w:rsidR="00063CE9" w:rsidRDefault="00063CE9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D13669A" w14:textId="5BCD3FB4" w:rsidR="00300CE9" w:rsidRDefault="00300CE9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  <w:r w:rsidRPr="00300CE9">
        <w:rPr>
          <w:rFonts w:ascii="Times New Roman" w:hAnsi="Times New Roman" w:cs="Times New Roman"/>
          <w:i/>
        </w:rPr>
        <w:t>dátum</w:t>
      </w:r>
      <w:r>
        <w:rPr>
          <w:rFonts w:ascii="Times New Roman" w:hAnsi="Times New Roman" w:cs="Times New Roman"/>
        </w:rPr>
        <w:t>…………….</w:t>
      </w:r>
    </w:p>
    <w:p w14:paraId="4C5405D3" w14:textId="77777777" w:rsidR="008078B6" w:rsidRPr="00F524F0" w:rsidRDefault="00300CE9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Tisztelettel:</w:t>
      </w:r>
    </w:p>
    <w:p w14:paraId="4E704E5C" w14:textId="77777777" w:rsidR="008078B6" w:rsidRPr="00F524F0" w:rsidRDefault="008078B6" w:rsidP="008078B6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57B100A" w14:textId="77777777" w:rsidR="002157EA" w:rsidRDefault="008078B6" w:rsidP="00300CE9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  <w:r w:rsidRPr="00F524F0">
        <w:rPr>
          <w:rFonts w:ascii="Times New Roman" w:hAnsi="Times New Roman" w:cs="Times New Roman"/>
        </w:rPr>
        <w:tab/>
      </w:r>
      <w:r w:rsidR="002157EA" w:rsidRPr="00300CE9">
        <w:rPr>
          <w:rFonts w:ascii="Times New Roman" w:hAnsi="Times New Roman" w:cs="Times New Roman"/>
          <w:i/>
        </w:rPr>
        <w:t xml:space="preserve">   …………aláírás</w:t>
      </w:r>
      <w:r w:rsidR="002157EA">
        <w:rPr>
          <w:rFonts w:ascii="Times New Roman" w:hAnsi="Times New Roman" w:cs="Times New Roman"/>
        </w:rPr>
        <w:t>………</w:t>
      </w:r>
    </w:p>
    <w:p w14:paraId="1D2329B3" w14:textId="77777777" w:rsidR="008078B6" w:rsidRPr="00300CE9" w:rsidRDefault="004B3A78" w:rsidP="00300CE9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57EA">
        <w:rPr>
          <w:rFonts w:ascii="Times New Roman" w:hAnsi="Times New Roman" w:cs="Times New Roman"/>
        </w:rPr>
        <w:t>..</w:t>
      </w:r>
      <w:proofErr w:type="gramStart"/>
      <w:r w:rsidR="00300CE9">
        <w:rPr>
          <w:rFonts w:ascii="Times New Roman" w:hAnsi="Times New Roman" w:cs="Times New Roman"/>
        </w:rPr>
        <w:t>……………</w:t>
      </w:r>
      <w:proofErr w:type="gramEnd"/>
      <w:r w:rsidR="00300CE9" w:rsidRPr="00300CE9">
        <w:rPr>
          <w:rFonts w:ascii="Times New Roman" w:hAnsi="Times New Roman" w:cs="Times New Roman"/>
          <w:i/>
        </w:rPr>
        <w:t>név…………</w:t>
      </w:r>
    </w:p>
    <w:p w14:paraId="6903783D" w14:textId="77777777" w:rsidR="00300CE9" w:rsidRPr="00F524F0" w:rsidRDefault="00300CE9" w:rsidP="00300CE9">
      <w:pPr>
        <w:tabs>
          <w:tab w:val="left" w:pos="2441"/>
        </w:tabs>
        <w:spacing w:line="276" w:lineRule="auto"/>
        <w:jc w:val="both"/>
        <w:rPr>
          <w:rFonts w:ascii="Times New Roman" w:hAnsi="Times New Roman" w:cs="Times New Roman"/>
        </w:rPr>
      </w:pPr>
      <w:r w:rsidRPr="00300CE9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</w:p>
    <w:p w14:paraId="4528AF8D" w14:textId="77777777" w:rsidR="003D3178" w:rsidRDefault="003D3178"/>
    <w:sectPr w:rsidR="003D3178" w:rsidSect="008078B6">
      <w:footerReference w:type="even" r:id="rId6"/>
      <w:footerReference w:type="first" r:id="rId7"/>
      <w:pgSz w:w="11900" w:h="16840"/>
      <w:pgMar w:top="1417" w:right="1417" w:bottom="993" w:left="1417" w:header="851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546A" w14:textId="77777777" w:rsidR="00211171" w:rsidRDefault="00211171" w:rsidP="003E7C47">
      <w:r>
        <w:separator/>
      </w:r>
    </w:p>
  </w:endnote>
  <w:endnote w:type="continuationSeparator" w:id="0">
    <w:p w14:paraId="309D7ED3" w14:textId="77777777" w:rsidR="00211171" w:rsidRDefault="00211171" w:rsidP="003E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iko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3D63" w14:textId="77777777" w:rsidR="00385B4C" w:rsidRDefault="00A41FBF" w:rsidP="005313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ACD06A" w14:textId="77777777" w:rsidR="00385B4C" w:rsidRDefault="00385B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447F" w14:textId="5D654A28" w:rsidR="00385B4C" w:rsidRPr="0072398D" w:rsidRDefault="00385B4C" w:rsidP="00646D56">
    <w:pPr>
      <w:pStyle w:val="BasicParagraph"/>
      <w:spacing w:before="80" w:line="240" w:lineRule="auto"/>
      <w:jc w:val="center"/>
      <w:rPr>
        <w:rFonts w:ascii="Open Sans" w:hAnsi="Open Sans" w:cs="Open Sans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A79F" w14:textId="77777777" w:rsidR="00211171" w:rsidRDefault="00211171" w:rsidP="003E7C47">
      <w:r>
        <w:separator/>
      </w:r>
    </w:p>
  </w:footnote>
  <w:footnote w:type="continuationSeparator" w:id="0">
    <w:p w14:paraId="47546A9B" w14:textId="77777777" w:rsidR="00211171" w:rsidRDefault="00211171" w:rsidP="003E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B6"/>
    <w:rsid w:val="00063CE9"/>
    <w:rsid w:val="0009303E"/>
    <w:rsid w:val="001532EB"/>
    <w:rsid w:val="00182648"/>
    <w:rsid w:val="00211171"/>
    <w:rsid w:val="002157EA"/>
    <w:rsid w:val="002160D3"/>
    <w:rsid w:val="00300CE9"/>
    <w:rsid w:val="00385B4C"/>
    <w:rsid w:val="003C702E"/>
    <w:rsid w:val="003D3178"/>
    <w:rsid w:val="003E4E09"/>
    <w:rsid w:val="003E7C47"/>
    <w:rsid w:val="004B3A78"/>
    <w:rsid w:val="00526324"/>
    <w:rsid w:val="005274F0"/>
    <w:rsid w:val="00595B40"/>
    <w:rsid w:val="00681369"/>
    <w:rsid w:val="0074187A"/>
    <w:rsid w:val="00757297"/>
    <w:rsid w:val="007D2333"/>
    <w:rsid w:val="00801A35"/>
    <w:rsid w:val="008078B6"/>
    <w:rsid w:val="00833FA5"/>
    <w:rsid w:val="008C15F4"/>
    <w:rsid w:val="008E309C"/>
    <w:rsid w:val="008E5AFA"/>
    <w:rsid w:val="009251DF"/>
    <w:rsid w:val="00A052A4"/>
    <w:rsid w:val="00A41FBF"/>
    <w:rsid w:val="00A639A6"/>
    <w:rsid w:val="00AA20F8"/>
    <w:rsid w:val="00B021F8"/>
    <w:rsid w:val="00B1460C"/>
    <w:rsid w:val="00B26BC1"/>
    <w:rsid w:val="00BC4565"/>
    <w:rsid w:val="00CB648D"/>
    <w:rsid w:val="00D14442"/>
    <w:rsid w:val="00D75170"/>
    <w:rsid w:val="00E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DB00"/>
  <w15:chartTrackingRefBased/>
  <w15:docId w15:val="{06E71B08-1290-4F71-84E4-7519446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8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78B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078B6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078B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078B6"/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8078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8078B6"/>
  </w:style>
  <w:style w:type="character" w:styleId="Jegyzethivatkozs">
    <w:name w:val="annotation reference"/>
    <w:basedOn w:val="Bekezdsalapbettpusa"/>
    <w:uiPriority w:val="99"/>
    <w:semiHidden/>
    <w:unhideWhenUsed/>
    <w:rsid w:val="000930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30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303E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30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303E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0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0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Melinda</dc:creator>
  <cp:keywords/>
  <dc:description/>
  <cp:lastModifiedBy>Dr. Faragó Melinda</cp:lastModifiedBy>
  <cp:revision>2</cp:revision>
  <dcterms:created xsi:type="dcterms:W3CDTF">2023-10-16T13:13:00Z</dcterms:created>
  <dcterms:modified xsi:type="dcterms:W3CDTF">2023-10-16T13:13:00Z</dcterms:modified>
</cp:coreProperties>
</file>